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Ростовский филиал федерального государственного бюджетного образовательного учреждения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высшего образования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«Российский государственный университет правосудия»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1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pacing w:val="-14"/>
          <w:sz w:val="28"/>
          <w:szCs w:val="28"/>
          <w14:textFill>
            <w14:solidFill>
              <w14:schemeClr w14:val="tx1"/>
            </w14:solidFill>
          </w14:textFill>
        </w:rPr>
        <w:t>(г. Ростов-на-Дону)</w:t>
      </w:r>
    </w:p>
    <w:p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Справка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 кадровом обеспечении основной образовательной программы высшего образования –программы магистратуры 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45.04.02 Лингвистика «Межкультурная и профессиональная коммуникация»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uk-UA"/>
        </w:rPr>
        <w:t>(344038, г. Ростов-на-Дону, пр. Ленина, 66)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en-US" w:eastAsia="uk-U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uk-UA"/>
        </w:rPr>
        <w:t>2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uk-UA"/>
        </w:rPr>
        <w:t>0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uk-UA"/>
        </w:rPr>
        <w:t>20 год</w:t>
      </w:r>
    </w:p>
    <w:tbl>
      <w:tblPr>
        <w:tblStyle w:val="4"/>
        <w:tblW w:w="15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2089"/>
        <w:gridCol w:w="1276"/>
        <w:gridCol w:w="1417"/>
        <w:gridCol w:w="2268"/>
        <w:gridCol w:w="1725"/>
        <w:gridCol w:w="4512"/>
        <w:gridCol w:w="709"/>
        <w:gridCol w:w="893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№ </w:t>
            </w:r>
          </w:p>
        </w:tc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Ф.И.О. преподавателя, реализующего программу 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Должность, ученая степень, ученое звание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Перечень читаемых дисциплин 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Уровень образования,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4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Сведения о дополнительном профессиональном образовании</w:t>
            </w:r>
          </w:p>
        </w:tc>
        <w:tc>
          <w:tcPr>
            <w:tcW w:w="16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Объем учебной нагрузки по дисциплине, практикам, ГИА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(доля ставки)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Контактная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Количество часов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Доля 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45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Касьянюк Татьяна Николаевна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Внешний совместитель</w:t>
            </w:r>
          </w:p>
        </w:tc>
        <w:tc>
          <w:tcPr>
            <w:tcW w:w="14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Должность -доцент (к.н.),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Ученая степень-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к.соц.н.,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Ученое звание-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доцент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Лингвоюридическая экспертиза текста (по выбору)</w:t>
            </w:r>
          </w:p>
        </w:tc>
        <w:tc>
          <w:tcPr>
            <w:tcW w:w="172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Высшее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образование,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Русский язык и литература,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Филолог, преподаватель русского языка и литературы</w:t>
            </w:r>
          </w:p>
        </w:tc>
        <w:tc>
          <w:tcPr>
            <w:tcW w:w="451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1. «Исследование голоса и звучащей речи»,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ФБУ Российском федеральном центре судебной экспертизы при Министерстве юстиции Российской Федерации, 2015г.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диплом о профессиональной переподготовки № 772402396673 </w:t>
            </w:r>
          </w:p>
          <w:p>
            <w:pPr>
              <w:pStyle w:val="5"/>
              <w:ind w:right="-108" w:firstLine="3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2018,</w:t>
            </w:r>
          </w:p>
          <w:p>
            <w:pPr>
              <w:pStyle w:val="5"/>
              <w:ind w:right="-10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ГБПОУ РО «Ростовский-на-Дону колледж связи и информатики» г. Ростов-на-Дону, удостоверение о повышении квалификации 612407196584 рег. № 7820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 Оказание первой помощи работникам образовательных учреждений», 24 часа, 2018,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ООО «РеКом» г. Ростов-на-Дону,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удостоверение о повышении квалификации № ПП-18-188-2/1/87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 «Совершенствование методики преподавания в организациях высшего образования», 36 часов, 2018,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РФ ФГБОУ ВО «РГУП» г. Ростов –на Дону,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Удостоверение о повышении квалификации № Р776у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 «Особенности инклюзивного образования в ВУЗе», 16 академических часов, 2018,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ФГБОУВО «РГУП» г. Москва,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Удостоверение о повышении квалификации от 28.12.2018г. № 4608 с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72,95</w:t>
            </w: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79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Юрислингвистика</w:t>
            </w:r>
          </w:p>
        </w:tc>
        <w:tc>
          <w:tcPr>
            <w:tcW w:w="172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45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Пилипенко Наталья Анатольевна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Должность-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Доцент (к.н.),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Ученая степень-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к.филол.н., Ученое звание - доцент</w:t>
            </w: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штатный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Общее языкознание и история лингвистических учений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Высшее образование,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Филология,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Филолог. Преподаватель русского языка и литературы  </w:t>
            </w:r>
          </w:p>
        </w:tc>
        <w:tc>
          <w:tcPr>
            <w:tcW w:w="4512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1.«Совершенствование профессиональных компетенций ППС в рамках инклюзивного образования», 18 акад. часов, 2017,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Ростовский филиал ФГБОУВО «РГУП», г. Ростов-на-Дону, удостоверение о повышении квалификации</w:t>
            </w:r>
          </w:p>
          <w:p>
            <w:pPr>
              <w:spacing w:after="0" w:line="240" w:lineRule="auto"/>
              <w:ind w:left="-29" w:right="-108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рег. № Р 874 у</w:t>
            </w:r>
          </w:p>
          <w:p>
            <w:pPr>
              <w:spacing w:after="0" w:line="240" w:lineRule="auto"/>
              <w:ind w:left="-29" w:right="-108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«Информационные технологии в профессиональной деятельности преподавателя с использованием свободного программного обеспечения», 24 часа,  2018,</w:t>
            </w:r>
          </w:p>
          <w:p>
            <w:pPr>
              <w:spacing w:after="0" w:line="240" w:lineRule="auto"/>
              <w:ind w:left="-29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ГБПОУ РО «Ростовский-на-Дону колледж связи и информатики»,</w:t>
            </w:r>
          </w:p>
          <w:p>
            <w:pPr>
              <w:spacing w:after="0" w:line="240" w:lineRule="auto"/>
              <w:ind w:left="-29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г. Ростов-на-Дону, удостоверение о повышении квалификации</w:t>
            </w:r>
          </w:p>
          <w:p>
            <w:pPr>
              <w:spacing w:after="0" w:line="240" w:lineRule="auto"/>
              <w:ind w:left="-29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612405314222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рег. № 7832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3. Оказание первой помощи работникам образовательных учреждений», 24 часа, 2018,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ООО «РеКом» г. Ростов-на-Дону,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удостоверение о повышении квалификации № ПП-18-188-2/1/85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 «Совершенствование методики преподавания в организациях высшего образования», 36 часов, 2018,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РФ ФГБОУ ВО «РГУП» г. Ростов –на Дону,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Удостоверение о повышении квалификации № Р794у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6" w:hRule="atLeast"/>
        </w:trPr>
        <w:tc>
          <w:tcPr>
            <w:tcW w:w="458" w:type="dxa"/>
            <w:vMerge w:val="continue"/>
            <w:tcBorders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18" w:hRule="atLeast"/>
        </w:trPr>
        <w:tc>
          <w:tcPr>
            <w:tcW w:w="45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Рябова Марина Валентиновна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Должность-профессор (к.н.),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Ученая степень-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к.пед.н.,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Ученое звание-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доцент</w:t>
            </w: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Внутренний совместитель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науки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1. Высшее образование,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Русский язык, литература с дополнительной специальностью иностранный язык,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Учитель русского языка, литературы и французского языка.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2. Высшее образование,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направление подготовки 030900 «Юриспруденция»,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магистр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1.«Совершенствование профессиональных компетенций ППС в рамках инклюзивного образования», 18 акад. часов, 2017,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ФГБОУВО «РГУП», г. Ростов-на-Дону,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удостоверение о повышении квалификации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рег. № Р 879 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2.«Совершенствование методики преподавания в организациях высшего образования», 36 акад. часов, 2017,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Ростовский филиал ФГБОУВО «РГУП», г. Ростов-на-Дону, удостоверение о повышении квалификации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рег. № Р 1013 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2018,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ГБПОУ РО «Ростовский-на-Дону колледж связи и информатики», г. Ростов-на-Дону, удостоверение о повышении квалификации 612405314234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4. «Оказание первой помощи работникам образовательных учреждений», 24 часа, 2018,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ООО «РеКом» г. Ростов-на-Дону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Удостоверение №ПП-18-188-2/1-92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12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12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стилистика русского языка (факультатив)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12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второго иностранного языка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12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первого иностранного языка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45,74</w:t>
            </w: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12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речевой коммуникации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12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магистрантами</w:t>
            </w:r>
          </w:p>
        </w:tc>
        <w:tc>
          <w:tcPr>
            <w:tcW w:w="17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6" w:hRule="atLeast"/>
        </w:trPr>
        <w:tc>
          <w:tcPr>
            <w:tcW w:w="458" w:type="dxa"/>
            <w:vMerge w:val="continue"/>
            <w:tcBorders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45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Саркисьянц Владимир Рафаэлевич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Должность-заведующий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кафедрой (д.н.),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Ученая степень-д.филол.н.,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Ученое звание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доцент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Штатный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НИР, включая НИС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1. Высшее образование,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Филология,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Учитель двух иностранных языков (английский, немецкий).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2.Высшее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образование, Юриспруденция, Юрист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Индивидуальная программа повышения профессиональной квалификации (стажировки),2016, ФГАОУВПО «ЮФУ»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г. Ростов-на-Дону, кафедра теории языка и русского языка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2.«Совершенствование профессиональных компетенций ППС в рамках инклюзивного образования», 18 акад. часов, 2017,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Ростовский филиал ФГБОУ ВО «РГУП»,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г. Ростов-на-Дону, удостоверение о повышении квалификации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рег. № Р 882 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2018,</w:t>
            </w:r>
          </w:p>
          <w:p>
            <w:pPr>
              <w:spacing w:after="0" w:line="240" w:lineRule="auto"/>
              <w:ind w:left="-29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ГБПОУ РО «Ростовский-на-Дону колледж связи и информатики»,</w:t>
            </w:r>
          </w:p>
          <w:p>
            <w:pPr>
              <w:spacing w:after="0" w:line="240" w:lineRule="auto"/>
              <w:ind w:left="-29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г. Ростов-на-Дону, удостоверение о повышении квалификации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612405314214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рег. №7824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4. «Оказание первой помощи работникам образовательных учреждений», 24 часа, 2018,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ООО «РеКом»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г. Ростов-на-Дону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Удостоверение о повышении квалификации №ПП-18-188-2/1-84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5.Совершенствование методики преподавания в организациях высшего образования», 36 учебных часов, 2018,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ФГБОУ ВО «РГУП»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г. Москва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Удостоверение о повышении квалификации Р799у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458" w:type="dxa"/>
            <w:vMerge w:val="continue"/>
            <w:tcBorders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теория перевода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50,94</w:t>
            </w: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44" w:hRule="atLeast"/>
        </w:trPr>
        <w:tc>
          <w:tcPr>
            <w:tcW w:w="458" w:type="dxa"/>
            <w:vMerge w:val="continue"/>
            <w:tcBorders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магистрантами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78" w:hRule="atLeast"/>
        </w:trPr>
        <w:tc>
          <w:tcPr>
            <w:tcW w:w="458" w:type="dxa"/>
            <w:vMerge w:val="continue"/>
            <w:tcBorders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Классические языки и основы юридической терминологии (по выбору)</w:t>
            </w:r>
          </w:p>
        </w:tc>
        <w:tc>
          <w:tcPr>
            <w:tcW w:w="172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47,74</w:t>
            </w: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066" w:hRule="atLeast"/>
        </w:trPr>
        <w:tc>
          <w:tcPr>
            <w:tcW w:w="458" w:type="dxa"/>
            <w:vMerge w:val="continue"/>
            <w:tcBorders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066" w:hRule="atLeast"/>
        </w:trPr>
        <w:tc>
          <w:tcPr>
            <w:tcW w:w="458" w:type="dxa"/>
            <w:vMerge w:val="continue"/>
            <w:tcBorders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05" w:hRule="atLeast"/>
        </w:trPr>
        <w:tc>
          <w:tcPr>
            <w:tcW w:w="458" w:type="dxa"/>
            <w:vMerge w:val="continue"/>
            <w:tcBorders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05" w:hRule="atLeast"/>
        </w:trPr>
        <w:tc>
          <w:tcPr>
            <w:tcW w:w="458" w:type="dxa"/>
            <w:tcBorders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widowControl w:val="0"/>
              <w:suppressAutoHyphens/>
              <w:spacing w:after="0" w:line="240" w:lineRule="auto"/>
              <w:ind w:left="38" w:hanging="38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  <w:t>Соловьева А.В.,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  <w:t xml:space="preserve">доцент кафедры </w:t>
            </w:r>
          </w:p>
        </w:tc>
        <w:tc>
          <w:tcPr>
            <w:tcW w:w="1276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1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  <w:t>Должность: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zh-CN"/>
              </w:rPr>
              <w:t>К.педагогических наук, доцент</w:t>
            </w:r>
          </w:p>
        </w:tc>
        <w:tc>
          <w:tcPr>
            <w:tcW w:w="2268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72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widowControl w:val="0"/>
              <w:suppressAutoHyphens/>
              <w:spacing w:after="0" w:line="240" w:lineRule="auto"/>
              <w:ind w:firstLine="9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Таганрогский государственный педагогический  институт факультет социальной педагогики по специальности  </w:t>
            </w:r>
          </w:p>
          <w:p>
            <w:pPr>
              <w:widowControl w:val="0"/>
              <w:suppressAutoHyphens/>
              <w:spacing w:after="0" w:line="240" w:lineRule="auto"/>
              <w:ind w:firstLine="9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«Педагог и психолог»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Квалификация «Социальный педагог»</w:t>
            </w:r>
          </w:p>
        </w:tc>
        <w:tc>
          <w:tcPr>
            <w:tcW w:w="451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1.«Совершенствование профессиональных компетенций ППС в рамках инклюзивного образования», 18 акад. часов, 2017,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ФГБОУВО «РГУП», г. Ростов-на-Дону,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удостоверение о повышении квалификации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рег. № Р 879 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2.«Совершенствование методики преподавания в организациях высшего образования», 36 акад. часов, 2017,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Ростовский филиал ФГБОУВО «РГУП», г. Ростов-на-Дону, удостоверение о повышении квалификации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рег. № Р 1013 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2018,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ГБПОУ РО «Ростовский-на-Дону колледж связи и информатики», г. Ростов-на-Дону, удостоверение о повышении квалификации 612405314234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4. «Оказание первой помощи работникам образовательных учреждений», 24 часа, 2018,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ООО «РеКом» г. Ростов-на-Дону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/>
    <w:p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Общая численность научно-педагогических работников (НПР), реализующих ОПОП,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5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чел.</w:t>
      </w:r>
    </w:p>
    <w:p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Общее количество ставок, занимаемых НПР, реализующими ОПОП,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0,61   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ст.</w:t>
      </w:r>
    </w:p>
    <w:p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237F8"/>
    <w:multiLevelType w:val="multilevel"/>
    <w:tmpl w:val="616237F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FA"/>
    <w:rsid w:val="0004328C"/>
    <w:rsid w:val="00164A18"/>
    <w:rsid w:val="001A4913"/>
    <w:rsid w:val="00260CB3"/>
    <w:rsid w:val="002751C5"/>
    <w:rsid w:val="0039730F"/>
    <w:rsid w:val="00472AA5"/>
    <w:rsid w:val="00504D1A"/>
    <w:rsid w:val="005145D4"/>
    <w:rsid w:val="005A0C29"/>
    <w:rsid w:val="00627A37"/>
    <w:rsid w:val="006B612B"/>
    <w:rsid w:val="006C7607"/>
    <w:rsid w:val="00860B7F"/>
    <w:rsid w:val="00984860"/>
    <w:rsid w:val="00A85F56"/>
    <w:rsid w:val="00BE6831"/>
    <w:rsid w:val="00C56C47"/>
    <w:rsid w:val="00C84B6A"/>
    <w:rsid w:val="00CE2BF5"/>
    <w:rsid w:val="00D14FFB"/>
    <w:rsid w:val="00D23309"/>
    <w:rsid w:val="00DD5E92"/>
    <w:rsid w:val="00DD77CA"/>
    <w:rsid w:val="00E239C5"/>
    <w:rsid w:val="00E65B49"/>
    <w:rsid w:val="00E82EA4"/>
    <w:rsid w:val="00EC4BFA"/>
    <w:rsid w:val="00F67780"/>
    <w:rsid w:val="00F929FF"/>
    <w:rsid w:val="00FC1268"/>
    <w:rsid w:val="00FF49BB"/>
    <w:rsid w:val="5EA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1199</Words>
  <Characters>6835</Characters>
  <Lines>56</Lines>
  <Paragraphs>16</Paragraphs>
  <TotalTime>392</TotalTime>
  <ScaleCrop>false</ScaleCrop>
  <LinksUpToDate>false</LinksUpToDate>
  <CharactersWithSpaces>8018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2019-05-06T12:03:00Z</dcterms:created>
  <dc:creator>Специалист</dc:creator>
  <cp:lastModifiedBy>сссс</cp:lastModifiedBy>
  <dcterms:modified xsi:type="dcterms:W3CDTF">2020-05-20T05:25:11Z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